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13A" w:rsidRDefault="00FD48D3">
      <w:r>
        <w:t xml:space="preserve">Уважаемые коллеги! </w:t>
      </w:r>
    </w:p>
    <w:p w:rsidR="00FD48D3" w:rsidRDefault="00FD48D3">
      <w:r>
        <w:t>Начинается период аттестации и вносим изменения в некоторые этапы работы по проведению процедуры аттестации.</w:t>
      </w:r>
    </w:p>
    <w:p w:rsidR="00FD48D3" w:rsidRPr="00FD48D3" w:rsidRDefault="00FD48D3" w:rsidP="00FD48D3">
      <w:pPr>
        <w:pStyle w:val="a3"/>
        <w:numPr>
          <w:ilvl w:val="0"/>
          <w:numId w:val="1"/>
        </w:numPr>
        <w:rPr>
          <w:rStyle w:val="a4"/>
          <w:color w:val="auto"/>
          <w:u w:val="none"/>
        </w:rPr>
      </w:pPr>
      <w:r>
        <w:t xml:space="preserve">Всем школам сдать «График прохождения аттестации </w:t>
      </w:r>
      <w:proofErr w:type="spellStart"/>
      <w:r>
        <w:t>педработников</w:t>
      </w:r>
      <w:proofErr w:type="spellEnd"/>
      <w:r w:rsidR="00066D99">
        <w:t xml:space="preserve">» </w:t>
      </w:r>
      <w:r>
        <w:t xml:space="preserve"> на почту </w:t>
      </w:r>
      <w:hyperlink r:id="rId5" w:history="1">
        <w:r w:rsidRPr="004C3B1C">
          <w:rPr>
            <w:rStyle w:val="a4"/>
            <w:sz w:val="24"/>
          </w:rPr>
          <w:t>fattahova.asma@yandex.ru</w:t>
        </w:r>
      </w:hyperlink>
      <w:r w:rsidRPr="00066D99">
        <w:rPr>
          <w:rStyle w:val="a4"/>
          <w:color w:val="FF0000"/>
          <w:sz w:val="24"/>
        </w:rPr>
        <w:t xml:space="preserve">.  </w:t>
      </w:r>
      <w:r w:rsidRPr="00066D99">
        <w:rPr>
          <w:rStyle w:val="a4"/>
          <w:color w:val="FF0000"/>
          <w:sz w:val="24"/>
          <w:u w:val="none"/>
        </w:rPr>
        <w:t xml:space="preserve"> </w:t>
      </w:r>
      <w:r w:rsidR="00066D99">
        <w:rPr>
          <w:rStyle w:val="a4"/>
          <w:color w:val="FF0000"/>
          <w:sz w:val="24"/>
          <w:u w:val="none"/>
        </w:rPr>
        <w:t xml:space="preserve">  </w:t>
      </w:r>
      <w:r w:rsidR="00066D99" w:rsidRPr="00066D99">
        <w:rPr>
          <w:rStyle w:val="a4"/>
          <w:color w:val="FF0000"/>
          <w:sz w:val="24"/>
          <w:u w:val="none"/>
        </w:rPr>
        <w:t xml:space="preserve">Срок до 1 октября! </w:t>
      </w:r>
      <w:r w:rsidR="00066D99">
        <w:rPr>
          <w:rStyle w:val="a4"/>
          <w:color w:val="FF0000"/>
          <w:sz w:val="24"/>
          <w:u w:val="none"/>
        </w:rPr>
        <w:t xml:space="preserve"> </w:t>
      </w:r>
      <w:r w:rsidRPr="00FD48D3">
        <w:rPr>
          <w:rStyle w:val="a4"/>
          <w:color w:val="auto"/>
          <w:sz w:val="24"/>
          <w:u w:val="none"/>
        </w:rPr>
        <w:t>Форма таблицы</w:t>
      </w:r>
      <w:r>
        <w:rPr>
          <w:rStyle w:val="a4"/>
          <w:color w:val="auto"/>
          <w:sz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2"/>
        <w:gridCol w:w="2681"/>
        <w:gridCol w:w="1555"/>
        <w:gridCol w:w="1556"/>
        <w:gridCol w:w="1556"/>
        <w:gridCol w:w="1555"/>
      </w:tblGrid>
      <w:tr w:rsidR="00FD48D3" w:rsidTr="00530C9C">
        <w:tc>
          <w:tcPr>
            <w:tcW w:w="421" w:type="dxa"/>
          </w:tcPr>
          <w:p w:rsidR="00FD48D3" w:rsidRDefault="00FD48D3" w:rsidP="00530C9C">
            <w:r>
              <w:t>№</w:t>
            </w:r>
          </w:p>
        </w:tc>
        <w:tc>
          <w:tcPr>
            <w:tcW w:w="2693" w:type="dxa"/>
          </w:tcPr>
          <w:p w:rsidR="00FD48D3" w:rsidRDefault="00FD48D3" w:rsidP="00530C9C">
            <w:r>
              <w:t>ФИО учителя</w:t>
            </w:r>
          </w:p>
        </w:tc>
        <w:tc>
          <w:tcPr>
            <w:tcW w:w="1557" w:type="dxa"/>
          </w:tcPr>
          <w:p w:rsidR="00FD48D3" w:rsidRDefault="00FD48D3" w:rsidP="00530C9C">
            <w:r>
              <w:t>Имеющаяся категория</w:t>
            </w:r>
          </w:p>
        </w:tc>
        <w:tc>
          <w:tcPr>
            <w:tcW w:w="1558" w:type="dxa"/>
          </w:tcPr>
          <w:p w:rsidR="00FD48D3" w:rsidRDefault="00FD48D3" w:rsidP="00530C9C">
            <w:r>
              <w:t>Дата аттестации</w:t>
            </w:r>
          </w:p>
        </w:tc>
        <w:tc>
          <w:tcPr>
            <w:tcW w:w="1558" w:type="dxa"/>
          </w:tcPr>
          <w:p w:rsidR="00FD48D3" w:rsidRDefault="00FD48D3" w:rsidP="00530C9C">
            <w:r>
              <w:t>Заявленная категория</w:t>
            </w:r>
          </w:p>
        </w:tc>
        <w:tc>
          <w:tcPr>
            <w:tcW w:w="1558" w:type="dxa"/>
          </w:tcPr>
          <w:p w:rsidR="00FD48D3" w:rsidRDefault="00FD48D3" w:rsidP="00530C9C">
            <w:r>
              <w:t>Сроки подачи заявления</w:t>
            </w:r>
          </w:p>
        </w:tc>
      </w:tr>
      <w:tr w:rsidR="00FD48D3" w:rsidTr="00530C9C">
        <w:tc>
          <w:tcPr>
            <w:tcW w:w="421" w:type="dxa"/>
          </w:tcPr>
          <w:p w:rsidR="00FD48D3" w:rsidRDefault="00FD48D3" w:rsidP="00530C9C">
            <w:r>
              <w:t>1</w:t>
            </w:r>
          </w:p>
        </w:tc>
        <w:tc>
          <w:tcPr>
            <w:tcW w:w="2693" w:type="dxa"/>
          </w:tcPr>
          <w:p w:rsidR="00FD48D3" w:rsidRDefault="00FD48D3" w:rsidP="00530C9C">
            <w:r>
              <w:t>Иванова И.В.</w:t>
            </w:r>
          </w:p>
        </w:tc>
        <w:tc>
          <w:tcPr>
            <w:tcW w:w="1557" w:type="dxa"/>
          </w:tcPr>
          <w:p w:rsidR="00FD48D3" w:rsidRDefault="00FD48D3" w:rsidP="00530C9C">
            <w:r>
              <w:t>первая</w:t>
            </w:r>
          </w:p>
        </w:tc>
        <w:tc>
          <w:tcPr>
            <w:tcW w:w="1558" w:type="dxa"/>
          </w:tcPr>
          <w:p w:rsidR="00FD48D3" w:rsidRDefault="00FD48D3" w:rsidP="00530C9C">
            <w:r>
              <w:t>24.12.2016 г.</w:t>
            </w:r>
          </w:p>
        </w:tc>
        <w:tc>
          <w:tcPr>
            <w:tcW w:w="1558" w:type="dxa"/>
          </w:tcPr>
          <w:p w:rsidR="00FD48D3" w:rsidRDefault="00FD48D3" w:rsidP="00530C9C">
            <w:r>
              <w:t>высшая</w:t>
            </w:r>
          </w:p>
        </w:tc>
        <w:tc>
          <w:tcPr>
            <w:tcW w:w="1558" w:type="dxa"/>
          </w:tcPr>
          <w:p w:rsidR="00FD48D3" w:rsidRDefault="00FD48D3" w:rsidP="00530C9C">
            <w:r>
              <w:t xml:space="preserve">До 17 октября </w:t>
            </w:r>
          </w:p>
        </w:tc>
      </w:tr>
      <w:tr w:rsidR="00FD48D3" w:rsidTr="00530C9C">
        <w:tc>
          <w:tcPr>
            <w:tcW w:w="421" w:type="dxa"/>
          </w:tcPr>
          <w:p w:rsidR="00FD48D3" w:rsidRDefault="00066D99" w:rsidP="00530C9C">
            <w:r>
              <w:t>2</w:t>
            </w:r>
          </w:p>
        </w:tc>
        <w:tc>
          <w:tcPr>
            <w:tcW w:w="2693" w:type="dxa"/>
          </w:tcPr>
          <w:p w:rsidR="00FD48D3" w:rsidRDefault="00066D99" w:rsidP="00530C9C">
            <w:r>
              <w:t>Петров</w:t>
            </w:r>
            <w:r w:rsidR="00FD48D3">
              <w:t xml:space="preserve"> Л.К.</w:t>
            </w:r>
          </w:p>
        </w:tc>
        <w:tc>
          <w:tcPr>
            <w:tcW w:w="1557" w:type="dxa"/>
          </w:tcPr>
          <w:p w:rsidR="00FD48D3" w:rsidRDefault="00FD48D3" w:rsidP="00530C9C">
            <w:r>
              <w:t>высшая</w:t>
            </w:r>
          </w:p>
        </w:tc>
        <w:tc>
          <w:tcPr>
            <w:tcW w:w="1558" w:type="dxa"/>
          </w:tcPr>
          <w:p w:rsidR="00FD48D3" w:rsidRDefault="00FD48D3" w:rsidP="00530C9C">
            <w:r>
              <w:t>05.04.2017</w:t>
            </w:r>
          </w:p>
        </w:tc>
        <w:tc>
          <w:tcPr>
            <w:tcW w:w="1558" w:type="dxa"/>
          </w:tcPr>
          <w:p w:rsidR="00FD48D3" w:rsidRDefault="00FD48D3" w:rsidP="00530C9C">
            <w:r>
              <w:t>высшая</w:t>
            </w:r>
          </w:p>
        </w:tc>
        <w:tc>
          <w:tcPr>
            <w:tcW w:w="1558" w:type="dxa"/>
          </w:tcPr>
          <w:p w:rsidR="00FD48D3" w:rsidRDefault="00FD48D3" w:rsidP="00530C9C">
            <w:r>
              <w:t>До 17 февраля</w:t>
            </w:r>
          </w:p>
        </w:tc>
      </w:tr>
      <w:tr w:rsidR="00066D99" w:rsidTr="00530C9C">
        <w:tc>
          <w:tcPr>
            <w:tcW w:w="421" w:type="dxa"/>
          </w:tcPr>
          <w:p w:rsidR="00066D99" w:rsidRDefault="00066D99" w:rsidP="00530C9C">
            <w:r>
              <w:t>3</w:t>
            </w:r>
          </w:p>
        </w:tc>
        <w:tc>
          <w:tcPr>
            <w:tcW w:w="2693" w:type="dxa"/>
          </w:tcPr>
          <w:p w:rsidR="00066D99" w:rsidRDefault="00066D99" w:rsidP="00530C9C">
            <w:r>
              <w:t>Сидорова М.И.</w:t>
            </w:r>
          </w:p>
        </w:tc>
        <w:tc>
          <w:tcPr>
            <w:tcW w:w="1557" w:type="dxa"/>
          </w:tcPr>
          <w:p w:rsidR="00066D99" w:rsidRDefault="00066D99" w:rsidP="00530C9C">
            <w:r>
              <w:t>нет</w:t>
            </w:r>
          </w:p>
        </w:tc>
        <w:tc>
          <w:tcPr>
            <w:tcW w:w="1558" w:type="dxa"/>
          </w:tcPr>
          <w:p w:rsidR="00066D99" w:rsidRDefault="00066D99" w:rsidP="00530C9C">
            <w:r>
              <w:t>-</w:t>
            </w:r>
          </w:p>
        </w:tc>
        <w:tc>
          <w:tcPr>
            <w:tcW w:w="1558" w:type="dxa"/>
          </w:tcPr>
          <w:p w:rsidR="00066D99" w:rsidRDefault="00066D99" w:rsidP="00530C9C">
            <w:r>
              <w:t>первая</w:t>
            </w:r>
          </w:p>
        </w:tc>
        <w:tc>
          <w:tcPr>
            <w:tcW w:w="1558" w:type="dxa"/>
          </w:tcPr>
          <w:p w:rsidR="00066D99" w:rsidRDefault="00066D99" w:rsidP="00530C9C">
            <w:r>
              <w:t>До 17 марта (эта дата по желанию педагога, когда он захочет или готов)</w:t>
            </w:r>
          </w:p>
        </w:tc>
      </w:tr>
    </w:tbl>
    <w:p w:rsidR="00FD48D3" w:rsidRPr="00FD48D3" w:rsidRDefault="00FD48D3" w:rsidP="00FD48D3">
      <w:pPr>
        <w:pStyle w:val="a3"/>
        <w:rPr>
          <w:rStyle w:val="a4"/>
          <w:color w:val="auto"/>
          <w:u w:val="none"/>
        </w:rPr>
      </w:pPr>
    </w:p>
    <w:p w:rsidR="00FD48D3" w:rsidRDefault="00FD48D3" w:rsidP="00066D99">
      <w:pPr>
        <w:pStyle w:val="a3"/>
      </w:pPr>
      <w:r>
        <w:t xml:space="preserve">По этому графику руководители РМО по предметам составят список учителей, выходящих на аттестацию и будут </w:t>
      </w:r>
      <w:r w:rsidR="00066D99">
        <w:t>вовлекать их в методическую работу</w:t>
      </w:r>
      <w:r>
        <w:t>.  Это необходимо для заполнения графы «Активное участие в методической работе»</w:t>
      </w:r>
      <w:r w:rsidR="00066D99">
        <w:t xml:space="preserve">, «Транслирование педагогического опыта» и </w:t>
      </w:r>
      <w:proofErr w:type="spellStart"/>
      <w:r w:rsidR="00066D99">
        <w:t>тд</w:t>
      </w:r>
      <w:proofErr w:type="spellEnd"/>
      <w:r w:rsidR="00066D99">
        <w:t xml:space="preserve">. При сборе портфолио согласование этих пунктов с руководителем РМО по предмету и курирующим методистом обязательно! </w:t>
      </w:r>
    </w:p>
    <w:p w:rsidR="00066D99" w:rsidRDefault="00066D99" w:rsidP="00066D99">
      <w:pPr>
        <w:pStyle w:val="a3"/>
        <w:numPr>
          <w:ilvl w:val="0"/>
          <w:numId w:val="1"/>
        </w:numPr>
      </w:pPr>
      <w:r>
        <w:t xml:space="preserve">Еще раз напоминаю, что все сканированные приказы с 2016 по 2020 годы, с печатью «Копия верна» и подписью Лысовой или </w:t>
      </w:r>
      <w:proofErr w:type="spellStart"/>
      <w:r>
        <w:t>Азнабаевой</w:t>
      </w:r>
      <w:proofErr w:type="spellEnd"/>
      <w:r>
        <w:t xml:space="preserve"> были отправлены в школы. Также по мере получения </w:t>
      </w:r>
      <w:r w:rsidR="00943269">
        <w:t xml:space="preserve">приказов сканы отправлены по школам (нет только майского приказа, с Уфы не получили). Пожалуйста, всем работникам в личные дела положите распечатанные копии </w:t>
      </w:r>
      <w:proofErr w:type="gramStart"/>
      <w:r w:rsidR="00943269">
        <w:t>этих  приказов</w:t>
      </w:r>
      <w:proofErr w:type="gramEnd"/>
      <w:r w:rsidR="00943269">
        <w:t xml:space="preserve">. </w:t>
      </w:r>
      <w:r w:rsidR="001E5FF7">
        <w:t>В трудовой должна быть запись об установлении категории. Запись в соответствии с Разъяснениями</w:t>
      </w:r>
      <w:proofErr w:type="gramStart"/>
      <w:r w:rsidR="001E5FF7">
        <w:t xml:space="preserve"> ..</w:t>
      </w:r>
      <w:proofErr w:type="gramEnd"/>
      <w:r w:rsidR="001E5FF7">
        <w:t xml:space="preserve">, вопрос 50, стр. 39. </w:t>
      </w:r>
    </w:p>
    <w:p w:rsidR="001E5FF7" w:rsidRDefault="001E5FF7" w:rsidP="00066D99">
      <w:pPr>
        <w:pStyle w:val="a3"/>
        <w:numPr>
          <w:ilvl w:val="0"/>
          <w:numId w:val="1"/>
        </w:numPr>
      </w:pPr>
      <w:r>
        <w:t xml:space="preserve">По всем вопросам обращайтесь, консультация с 8.30 до 17.30, Прием заявлений </w:t>
      </w:r>
      <w:proofErr w:type="spellStart"/>
      <w:r>
        <w:t>пн-пт</w:t>
      </w:r>
      <w:proofErr w:type="spellEnd"/>
      <w:r>
        <w:t>, кроме вторника до обеда. Предварительно просим по</w:t>
      </w:r>
      <w:bookmarkStart w:id="0" w:name="_GoBack"/>
      <w:bookmarkEnd w:id="0"/>
      <w:r>
        <w:t>звонить. 89063732901</w:t>
      </w:r>
    </w:p>
    <w:sectPr w:rsidR="001E5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F7F4B"/>
    <w:multiLevelType w:val="hybridMultilevel"/>
    <w:tmpl w:val="A48C2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87"/>
    <w:rsid w:val="00013539"/>
    <w:rsid w:val="00066D99"/>
    <w:rsid w:val="001E5FF7"/>
    <w:rsid w:val="0053613A"/>
    <w:rsid w:val="00775287"/>
    <w:rsid w:val="00943269"/>
    <w:rsid w:val="00F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408D"/>
  <w15:chartTrackingRefBased/>
  <w15:docId w15:val="{2712E953-F143-423E-AA8C-B924FA18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8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48D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D4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ttahova.asm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2021-09-27T10:01:00Z</dcterms:created>
  <dcterms:modified xsi:type="dcterms:W3CDTF">2021-09-27T10:56:00Z</dcterms:modified>
</cp:coreProperties>
</file>